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47" w:rsidRDefault="00C52547">
      <w:pPr>
        <w:spacing w:line="480" w:lineRule="auto"/>
        <w:jc w:val="both"/>
        <w:rPr>
          <w:sz w:val="24"/>
          <w:szCs w:val="24"/>
        </w:rPr>
      </w:pPr>
    </w:p>
    <w:p w:rsidR="00C52547" w:rsidRDefault="00E16B19">
      <w:pPr>
        <w:numPr>
          <w:ilvl w:val="0"/>
          <w:numId w:val="1"/>
        </w:num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Opisz wady i zalety okresu </w:t>
      </w:r>
      <w:proofErr w:type="spellStart"/>
      <w:r>
        <w:rPr>
          <w:sz w:val="24"/>
          <w:szCs w:val="24"/>
        </w:rPr>
        <w:t>sakoku</w:t>
      </w:r>
      <w:proofErr w:type="spellEnd"/>
      <w:r>
        <w:rPr>
          <w:sz w:val="24"/>
          <w:szCs w:val="24"/>
        </w:rPr>
        <w:t xml:space="preserve"> w tworzeniu się kultury japońskiej.</w:t>
      </w:r>
    </w:p>
    <w:p w:rsidR="00C52547" w:rsidRDefault="00E16B19">
      <w:pPr>
        <w:numPr>
          <w:ilvl w:val="0"/>
          <w:numId w:val="1"/>
        </w:num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Porównaj etykietę biznesową w Chinach i Polsce.  </w:t>
      </w:r>
    </w:p>
    <w:p w:rsidR="00C52547" w:rsidRDefault="00E16B19">
      <w:pPr>
        <w:numPr>
          <w:ilvl w:val="0"/>
          <w:numId w:val="1"/>
        </w:num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Opisz japońskie kategorie estetyczne w ceremonii herbaty.</w:t>
      </w:r>
    </w:p>
    <w:p w:rsidR="00C52547" w:rsidRDefault="00E16B19">
      <w:pPr>
        <w:numPr>
          <w:ilvl w:val="0"/>
          <w:numId w:val="1"/>
        </w:num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Opisz na czym polega polityka “jednych Chin”.</w:t>
      </w:r>
    </w:p>
    <w:p w:rsidR="00C52547" w:rsidRDefault="00E16B19">
      <w:pPr>
        <w:numPr>
          <w:ilvl w:val="0"/>
          <w:numId w:val="1"/>
        </w:num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Scharakteryzuj tradycyjną kuchnię japońską i jej elementy estetyczne.</w:t>
      </w:r>
    </w:p>
    <w:p w:rsidR="00C52547" w:rsidRDefault="00E16B19">
      <w:pPr>
        <w:numPr>
          <w:ilvl w:val="0"/>
          <w:numId w:val="1"/>
        </w:numPr>
        <w:spacing w:line="480" w:lineRule="auto"/>
        <w:contextualSpacing/>
        <w:jc w:val="both"/>
        <w:rPr>
          <w:sz w:val="24"/>
          <w:szCs w:val="24"/>
        </w:rPr>
      </w:pPr>
      <w:r>
        <w:t>Wielki Marsz a wzrost pozycji politycznej Mao Zedonga</w:t>
      </w:r>
      <w:bookmarkStart w:id="0" w:name="_GoBack"/>
      <w:bookmarkEnd w:id="0"/>
      <w:r>
        <w:rPr>
          <w:sz w:val="24"/>
          <w:szCs w:val="24"/>
        </w:rPr>
        <w:t>.</w:t>
      </w:r>
    </w:p>
    <w:p w:rsidR="00C52547" w:rsidRDefault="00E16B19">
      <w:pPr>
        <w:numPr>
          <w:ilvl w:val="0"/>
          <w:numId w:val="1"/>
        </w:num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Wielki Skok - przedstaw założenia i działania podejmowane w kampanii gospodarczej Chin z lat 1958-1962.</w:t>
      </w:r>
    </w:p>
    <w:p w:rsidR="00C52547" w:rsidRDefault="00E16B19">
      <w:pPr>
        <w:numPr>
          <w:ilvl w:val="0"/>
          <w:numId w:val="1"/>
        </w:num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Podaj liczbę mniejszości etn</w:t>
      </w:r>
      <w:r>
        <w:rPr>
          <w:sz w:val="24"/>
          <w:szCs w:val="24"/>
        </w:rPr>
        <w:t>icznych w Chinach i scharakteryzuj jedną z nich.</w:t>
      </w:r>
    </w:p>
    <w:p w:rsidR="00C52547" w:rsidRDefault="00E16B19">
      <w:pPr>
        <w:numPr>
          <w:ilvl w:val="0"/>
          <w:numId w:val="1"/>
        </w:num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Podaj podobieństwa i różnice pomiędzy </w:t>
      </w:r>
      <w:proofErr w:type="spellStart"/>
      <w:r>
        <w:rPr>
          <w:sz w:val="24"/>
          <w:szCs w:val="24"/>
        </w:rPr>
        <w:t>zaibatsu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keiretsu</w:t>
      </w:r>
      <w:proofErr w:type="spellEnd"/>
      <w:r>
        <w:rPr>
          <w:sz w:val="24"/>
          <w:szCs w:val="24"/>
        </w:rPr>
        <w:t xml:space="preserve">. </w:t>
      </w:r>
    </w:p>
    <w:p w:rsidR="00C52547" w:rsidRDefault="00E16B19">
      <w:pPr>
        <w:numPr>
          <w:ilvl w:val="0"/>
          <w:numId w:val="1"/>
        </w:num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Opisz tradycyjny dom japoński i scharakteryzuj jego najważniejsze elementy oraz wymień reguły zachowania w domu japońskim.</w:t>
      </w:r>
    </w:p>
    <w:p w:rsidR="00C52547" w:rsidRDefault="00E16B19">
      <w:pPr>
        <w:numPr>
          <w:ilvl w:val="0"/>
          <w:numId w:val="1"/>
        </w:num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Wyjaśnij Dlaczego kino </w:t>
      </w:r>
      <w:proofErr w:type="spellStart"/>
      <w:r>
        <w:rPr>
          <w:sz w:val="24"/>
          <w:szCs w:val="24"/>
        </w:rPr>
        <w:t>w</w:t>
      </w:r>
      <w:r>
        <w:rPr>
          <w:sz w:val="24"/>
          <w:szCs w:val="24"/>
        </w:rPr>
        <w:t>uxia</w:t>
      </w:r>
      <w:proofErr w:type="spellEnd"/>
      <w:r>
        <w:rPr>
          <w:sz w:val="24"/>
          <w:szCs w:val="24"/>
        </w:rPr>
        <w:t xml:space="preserve"> budziło sprzeciw wśród polityków lewicy i GMD.</w:t>
      </w:r>
    </w:p>
    <w:p w:rsidR="00C52547" w:rsidRDefault="00E16B19">
      <w:pPr>
        <w:numPr>
          <w:ilvl w:val="0"/>
          <w:numId w:val="1"/>
        </w:num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Opisz szkolnictwo na Półwyspie Koreańskim podczas okupacji japońskiej.</w:t>
      </w:r>
    </w:p>
    <w:p w:rsidR="00C52547" w:rsidRDefault="00E16B19">
      <w:pPr>
        <w:numPr>
          <w:ilvl w:val="0"/>
          <w:numId w:val="1"/>
        </w:num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Wyjaśnij Jaki wpływ na kuchnię chińską miał rozwój gospodarczy za dynastii Song.</w:t>
      </w:r>
    </w:p>
    <w:p w:rsidR="00C52547" w:rsidRDefault="00E16B19">
      <w:pPr>
        <w:numPr>
          <w:ilvl w:val="0"/>
          <w:numId w:val="1"/>
        </w:num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Określ czym jest koreańska fala (</w:t>
      </w:r>
      <w:proofErr w:type="spellStart"/>
      <w:r>
        <w:rPr>
          <w:sz w:val="24"/>
          <w:szCs w:val="24"/>
        </w:rPr>
        <w:t>hallyu</w:t>
      </w:r>
      <w:proofErr w:type="spellEnd"/>
      <w:r>
        <w:rPr>
          <w:sz w:val="24"/>
          <w:szCs w:val="24"/>
        </w:rPr>
        <w:t>). Opisz j</w:t>
      </w:r>
      <w:r>
        <w:rPr>
          <w:sz w:val="24"/>
          <w:szCs w:val="24"/>
        </w:rPr>
        <w:t xml:space="preserve">ej początki i scharakteryzuj. </w:t>
      </w:r>
    </w:p>
    <w:p w:rsidR="00C52547" w:rsidRDefault="00E16B19">
      <w:pPr>
        <w:numPr>
          <w:ilvl w:val="0"/>
          <w:numId w:val="1"/>
        </w:num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Terror w Korei Północnej - opisz instrumenty represji i kontroli nad obywatelami stosowane przez reżim.</w:t>
      </w:r>
    </w:p>
    <w:sectPr w:rsidR="00C52547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761"/>
    <w:multiLevelType w:val="multilevel"/>
    <w:tmpl w:val="304E69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52547"/>
    <w:rsid w:val="00C52547"/>
    <w:rsid w:val="00E1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61B82-8300-4B31-90B9-87643276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ko-KR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Czekalska</cp:lastModifiedBy>
  <cp:revision>2</cp:revision>
  <dcterms:created xsi:type="dcterms:W3CDTF">2018-06-19T13:38:00Z</dcterms:created>
  <dcterms:modified xsi:type="dcterms:W3CDTF">2018-06-19T13:39:00Z</dcterms:modified>
</cp:coreProperties>
</file>